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1F03" w14:textId="7608016C" w:rsidR="00AC5A72" w:rsidRDefault="00AC5A72" w:rsidP="007F03EC">
      <w:pPr>
        <w:jc w:val="both"/>
      </w:pPr>
    </w:p>
    <w:p w14:paraId="2C2B82C6" w14:textId="1C44A732" w:rsidR="00E30BBA" w:rsidRDefault="00E30BBA" w:rsidP="007F03EC">
      <w:pPr>
        <w:jc w:val="both"/>
      </w:pPr>
    </w:p>
    <w:p w14:paraId="30598872" w14:textId="27F2ED43" w:rsidR="003D222D" w:rsidRPr="00516586" w:rsidRDefault="00516586" w:rsidP="00516586">
      <w:pPr>
        <w:jc w:val="center"/>
        <w:rPr>
          <w:i/>
        </w:rPr>
      </w:pPr>
      <w:r>
        <w:rPr>
          <w:i/>
        </w:rPr>
        <w:t xml:space="preserve">Tabla priorización de metas y objetivos aspecto barrido y limpieza de vías y áreas públicas </w:t>
      </w:r>
    </w:p>
    <w:tbl>
      <w:tblPr>
        <w:tblStyle w:val="Tablaconcuadrcula"/>
        <w:tblW w:w="14843" w:type="dxa"/>
        <w:tblInd w:w="-147" w:type="dxa"/>
        <w:tblLook w:val="04A0" w:firstRow="1" w:lastRow="0" w:firstColumn="1" w:lastColumn="0" w:noHBand="0" w:noVBand="1"/>
      </w:tblPr>
      <w:tblGrid>
        <w:gridCol w:w="1468"/>
        <w:gridCol w:w="1210"/>
        <w:gridCol w:w="7002"/>
        <w:gridCol w:w="826"/>
        <w:gridCol w:w="2080"/>
        <w:gridCol w:w="1561"/>
        <w:gridCol w:w="689"/>
        <w:gridCol w:w="7"/>
      </w:tblGrid>
      <w:tr w:rsidR="00234DB7" w:rsidRPr="00234DB7" w14:paraId="3006D476" w14:textId="77777777" w:rsidTr="00516586">
        <w:trPr>
          <w:gridAfter w:val="1"/>
          <w:wAfter w:w="7" w:type="dxa"/>
          <w:trHeight w:val="315"/>
        </w:trPr>
        <w:tc>
          <w:tcPr>
            <w:tcW w:w="14836" w:type="dxa"/>
            <w:gridSpan w:val="7"/>
            <w:shd w:val="clear" w:color="auto" w:fill="FFE599" w:themeFill="accent4" w:themeFillTint="66"/>
            <w:noWrap/>
            <w:hideMark/>
          </w:tcPr>
          <w:p w14:paraId="20E5EECC" w14:textId="2D84D8EA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34DB7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  <w:r w:rsidR="00A84808">
              <w:rPr>
                <w:rFonts w:cstheme="minorHAnsi"/>
                <w:b/>
                <w:bCs/>
                <w:sz w:val="16"/>
                <w:szCs w:val="16"/>
              </w:rPr>
              <w:t xml:space="preserve"> - </w:t>
            </w:r>
            <w:r w:rsidRPr="00234DB7">
              <w:rPr>
                <w:rFonts w:cstheme="minorHAnsi"/>
                <w:b/>
                <w:bCs/>
                <w:sz w:val="16"/>
                <w:szCs w:val="16"/>
              </w:rPr>
              <w:t>BARRIDO LIMPIEZA DE VÍAS Y ÁREAS PÙBLICAS</w:t>
            </w:r>
          </w:p>
        </w:tc>
      </w:tr>
      <w:tr w:rsidR="003D222D" w:rsidRPr="00234DB7" w14:paraId="3BC00CE2" w14:textId="77777777" w:rsidTr="00516586">
        <w:trPr>
          <w:trHeight w:val="525"/>
        </w:trPr>
        <w:tc>
          <w:tcPr>
            <w:tcW w:w="1477" w:type="dxa"/>
            <w:shd w:val="clear" w:color="auto" w:fill="FFE599" w:themeFill="accent4" w:themeFillTint="66"/>
            <w:hideMark/>
          </w:tcPr>
          <w:p w14:paraId="6A4919AC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11903B" w14:textId="2126D86A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</w:p>
        </w:tc>
        <w:tc>
          <w:tcPr>
            <w:tcW w:w="1217" w:type="dxa"/>
            <w:shd w:val="clear" w:color="auto" w:fill="FFE599" w:themeFill="accent4" w:themeFillTint="66"/>
            <w:hideMark/>
          </w:tcPr>
          <w:p w14:paraId="46701AAD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D6E758" w14:textId="116ABA0C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Parámetro</w:t>
            </w:r>
          </w:p>
        </w:tc>
        <w:tc>
          <w:tcPr>
            <w:tcW w:w="6953" w:type="dxa"/>
            <w:shd w:val="clear" w:color="auto" w:fill="FFE599" w:themeFill="accent4" w:themeFillTint="66"/>
            <w:hideMark/>
          </w:tcPr>
          <w:p w14:paraId="321C5AFF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47618D8" w14:textId="55BC4127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Resultado Línea Base</w:t>
            </w:r>
          </w:p>
        </w:tc>
        <w:tc>
          <w:tcPr>
            <w:tcW w:w="829" w:type="dxa"/>
            <w:shd w:val="clear" w:color="auto" w:fill="FFE599" w:themeFill="accent4" w:themeFillTint="66"/>
            <w:hideMark/>
          </w:tcPr>
          <w:p w14:paraId="71A41CAA" w14:textId="77777777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Prioridad (alta, media, baja)</w:t>
            </w:r>
          </w:p>
        </w:tc>
        <w:tc>
          <w:tcPr>
            <w:tcW w:w="2095" w:type="dxa"/>
            <w:shd w:val="clear" w:color="auto" w:fill="FFE599" w:themeFill="accent4" w:themeFillTint="66"/>
            <w:hideMark/>
          </w:tcPr>
          <w:p w14:paraId="7CE33DF2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FEC8BE3" w14:textId="04DBBCB6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1572" w:type="dxa"/>
            <w:shd w:val="clear" w:color="auto" w:fill="FFE599" w:themeFill="accent4" w:themeFillTint="66"/>
            <w:hideMark/>
          </w:tcPr>
          <w:p w14:paraId="2301385F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0BF4D1E" w14:textId="34CC7715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700" w:type="dxa"/>
            <w:gridSpan w:val="2"/>
            <w:shd w:val="clear" w:color="auto" w:fill="FFE599" w:themeFill="accent4" w:themeFillTint="66"/>
            <w:hideMark/>
          </w:tcPr>
          <w:p w14:paraId="21CA7828" w14:textId="77777777" w:rsid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5FE66F0" w14:textId="00DC62E4" w:rsidR="00234DB7" w:rsidRPr="00234DB7" w:rsidRDefault="00234DB7" w:rsidP="00234D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34DB7">
              <w:rPr>
                <w:rFonts w:cstheme="minorHAnsi"/>
                <w:b/>
                <w:bCs/>
                <w:sz w:val="16"/>
                <w:szCs w:val="16"/>
              </w:rPr>
              <w:t>Plazo (Fecha)</w:t>
            </w:r>
          </w:p>
        </w:tc>
      </w:tr>
      <w:tr w:rsidR="003D222D" w:rsidRPr="00234DB7" w14:paraId="54EA7151" w14:textId="77777777" w:rsidTr="003D222D">
        <w:trPr>
          <w:trHeight w:val="1455"/>
        </w:trPr>
        <w:tc>
          <w:tcPr>
            <w:tcW w:w="1477" w:type="dxa"/>
            <w:vMerge w:val="restart"/>
            <w:hideMark/>
          </w:tcPr>
          <w:p w14:paraId="51BB1224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Barrido y Limpieza de áreas públicas </w:t>
            </w:r>
          </w:p>
        </w:tc>
        <w:tc>
          <w:tcPr>
            <w:tcW w:w="1217" w:type="dxa"/>
            <w:hideMark/>
          </w:tcPr>
          <w:p w14:paraId="10B3D954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Cobertura del barrido área urbana </w:t>
            </w:r>
          </w:p>
        </w:tc>
        <w:tc>
          <w:tcPr>
            <w:tcW w:w="6953" w:type="dxa"/>
            <w:hideMark/>
          </w:tcPr>
          <w:p w14:paraId="6333391C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C5AE8D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A534B8" w14:textId="3F22DEAF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100% </w:t>
            </w:r>
            <w:r w:rsidRPr="00234DB7">
              <w:rPr>
                <w:rFonts w:cstheme="minorHAnsi"/>
                <w:sz w:val="16"/>
                <w:szCs w:val="16"/>
              </w:rPr>
              <w:br/>
              <w:t xml:space="preserve">Total Distrito 23.339,82 % Kilómetros lineales </w:t>
            </w:r>
            <w:r w:rsidRPr="00234DB7">
              <w:rPr>
                <w:rFonts w:cstheme="minorHAnsi"/>
                <w:sz w:val="16"/>
                <w:szCs w:val="16"/>
              </w:rPr>
              <w:br/>
              <w:t>Fuente: Información geográfica compilada por la UAESP, ver anexo geográfico y catálogo de objetos</w:t>
            </w:r>
          </w:p>
        </w:tc>
        <w:tc>
          <w:tcPr>
            <w:tcW w:w="829" w:type="dxa"/>
            <w:vMerge w:val="restart"/>
            <w:hideMark/>
          </w:tcPr>
          <w:p w14:paraId="0F013A93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2D4303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EF59ED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2E627E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3A824C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09243C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FB21A0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472C46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BC6585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0A83F8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365D7F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01A9FD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D50EEE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C8362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E1B0D2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A8E719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B84F63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60F7A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699400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C95529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D6E71A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B8E291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020BBF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7D2A43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D24C66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677E01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3E4B49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3A5730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52A03C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FEA7EE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1FE19B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0C3862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C0D09B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E46272" w14:textId="03DBD681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Alta</w:t>
            </w:r>
          </w:p>
        </w:tc>
        <w:tc>
          <w:tcPr>
            <w:tcW w:w="2095" w:type="dxa"/>
            <w:vMerge w:val="restart"/>
            <w:hideMark/>
          </w:tcPr>
          <w:p w14:paraId="0C2A68F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8057BB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A196D3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511A767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968B6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8C1073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940D8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3482C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6C42B0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1DB1A2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74943F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85AE9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C4714F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BEB9CE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9691F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67D12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2F674A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93F4CCC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CEA0F7C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398DF7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090852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A343C6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8AC6F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9E45B9B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DC40B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4EF3B2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55207E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48032E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793A4C4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853715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9DC89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D83CF9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98BC626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90A1B9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1E0FA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16771D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24AC83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1CFDC3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FDE3063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368D06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D068921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C841EBA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3117E65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EA15C99" w14:textId="139B978B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Aumentar la eficiencia en el barrido y limpieza de vías y áreas públicas de la ciudad y de las actividades asociadas a las cestas públicas</w:t>
            </w:r>
          </w:p>
        </w:tc>
        <w:tc>
          <w:tcPr>
            <w:tcW w:w="1572" w:type="dxa"/>
            <w:vMerge w:val="restart"/>
            <w:hideMark/>
          </w:tcPr>
          <w:p w14:paraId="7BE05E65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3148DF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2C5FD36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FF82C0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4AB251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6A215D" w14:textId="1947E5E1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Garantizar la correcta asignación de frecuencias en la atención de barrido y limpieza, en las zonas de espacio público de la ciudad, de acuerdo con dinámicas territoriales.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4FED10A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1C619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482EE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81A056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09CC2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26ECCF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B24B1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48F7CA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0E5A4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153C35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CF708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D5798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6E14E6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7C414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7674B1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3F4B06C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1376B2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19C5CA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186C2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F5ED5E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3D40EE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64093F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C2D2F9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B18E0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4492F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F5C4D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87D4D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19570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B69FF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99781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37BB6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4D467F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2AD54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8EDE15" w14:textId="2AB0BFBE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20</w:t>
            </w:r>
            <w:r w:rsidR="00EA306F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3D222D" w:rsidRPr="00234DB7" w14:paraId="26D3C9E7" w14:textId="77777777" w:rsidTr="003D222D">
        <w:trPr>
          <w:trHeight w:val="2205"/>
        </w:trPr>
        <w:tc>
          <w:tcPr>
            <w:tcW w:w="1477" w:type="dxa"/>
            <w:vMerge/>
            <w:hideMark/>
          </w:tcPr>
          <w:p w14:paraId="410A1847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7" w:type="dxa"/>
            <w:hideMark/>
          </w:tcPr>
          <w:p w14:paraId="3B522C31" w14:textId="068C4B05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Acuerdo barrido de vías y áreas públicas cuando hay varios prestadores de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234DB7">
              <w:rPr>
                <w:rFonts w:cstheme="minorHAnsi"/>
                <w:sz w:val="16"/>
                <w:szCs w:val="16"/>
              </w:rPr>
              <w:t xml:space="preserve"> servicio público de aseo  </w:t>
            </w:r>
          </w:p>
        </w:tc>
        <w:tc>
          <w:tcPr>
            <w:tcW w:w="6953" w:type="dxa"/>
            <w:hideMark/>
          </w:tcPr>
          <w:p w14:paraId="3CB75ABB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E431D8" w14:textId="77777777" w:rsid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7629D1" w14:textId="61208D93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SI</w:t>
            </w:r>
            <w:r w:rsidRPr="00234DB7">
              <w:rPr>
                <w:rFonts w:cstheme="minorHAnsi"/>
                <w:sz w:val="16"/>
                <w:szCs w:val="16"/>
              </w:rPr>
              <w:br/>
            </w:r>
            <w:r w:rsidRPr="00234DB7">
              <w:rPr>
                <w:rFonts w:cstheme="minorHAnsi"/>
                <w:sz w:val="16"/>
                <w:szCs w:val="16"/>
              </w:rPr>
              <w:br/>
              <w:t>Nota: Para la concesión vigente, en los límites de las áreas de servicio exclusivo, los concesionarios realizaron acuerdos de barrido y limpieza, sobre las estructuras presentes en dichas zonas limítrofes</w:t>
            </w:r>
          </w:p>
        </w:tc>
        <w:tc>
          <w:tcPr>
            <w:tcW w:w="829" w:type="dxa"/>
            <w:vMerge/>
            <w:hideMark/>
          </w:tcPr>
          <w:p w14:paraId="022F24DA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5" w:type="dxa"/>
            <w:vMerge/>
            <w:hideMark/>
          </w:tcPr>
          <w:p w14:paraId="65A55E37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vMerge/>
            <w:hideMark/>
          </w:tcPr>
          <w:p w14:paraId="141C4578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1BA1BCC6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D222D" w:rsidRPr="00234DB7" w14:paraId="5CA2A88C" w14:textId="77777777" w:rsidTr="003D222D">
        <w:trPr>
          <w:trHeight w:val="7095"/>
        </w:trPr>
        <w:tc>
          <w:tcPr>
            <w:tcW w:w="1477" w:type="dxa"/>
            <w:vMerge/>
            <w:hideMark/>
          </w:tcPr>
          <w:p w14:paraId="25F571D2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7" w:type="dxa"/>
            <w:hideMark/>
          </w:tcPr>
          <w:p w14:paraId="541C4307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Cantidad de cestas públicas instaladas en el área urbana </w:t>
            </w:r>
          </w:p>
        </w:tc>
        <w:tc>
          <w:tcPr>
            <w:tcW w:w="6953" w:type="dxa"/>
            <w:hideMark/>
          </w:tcPr>
          <w:p w14:paraId="6E9D28E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 </w:t>
            </w:r>
          </w:p>
          <w:tbl>
            <w:tblPr>
              <w:tblW w:w="6138" w:type="dxa"/>
              <w:jc w:val="center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462"/>
              <w:gridCol w:w="1460"/>
              <w:gridCol w:w="1322"/>
            </w:tblGrid>
            <w:tr w:rsidR="00234DB7" w:rsidRPr="00234DB7" w14:paraId="67391232" w14:textId="77777777" w:rsidTr="003D222D">
              <w:trPr>
                <w:trHeight w:val="450"/>
                <w:jc w:val="center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E3806E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bookmarkStart w:id="1" w:name="OLE_LINK1"/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ASE</w:t>
                  </w:r>
                </w:p>
              </w:tc>
              <w:tc>
                <w:tcPr>
                  <w:tcW w:w="1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666DC10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Área Urbana</w:t>
                  </w: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B93261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Número de Cestas Instaladas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7287C6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Unidades/ km</w:t>
                  </w:r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</w:p>
              </w:tc>
            </w:tr>
            <w:tr w:rsidR="00234DB7" w:rsidRPr="00234DB7" w14:paraId="1F6471D8" w14:textId="77777777" w:rsidTr="003D222D">
              <w:trPr>
                <w:trHeight w:val="450"/>
                <w:jc w:val="center"/>
              </w:trPr>
              <w:tc>
                <w:tcPr>
                  <w:tcW w:w="1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37BEA66" w14:textId="77777777" w:rsidR="00234DB7" w:rsidRPr="00234DB7" w:rsidRDefault="00234DB7" w:rsidP="00234DB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3DC038E" w14:textId="77777777" w:rsidR="00234DB7" w:rsidRPr="00234DB7" w:rsidRDefault="00234DB7" w:rsidP="00234DB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A811069" w14:textId="77777777" w:rsidR="00234DB7" w:rsidRPr="00234DB7" w:rsidRDefault="00234DB7" w:rsidP="00234DB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445F8454" w14:textId="77777777" w:rsidR="00234DB7" w:rsidRPr="00234DB7" w:rsidRDefault="00234DB7" w:rsidP="00234DB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34DB7" w:rsidRPr="00234DB7" w14:paraId="4E07264D" w14:textId="77777777" w:rsidTr="003D222D">
              <w:trPr>
                <w:trHeight w:val="198"/>
                <w:jc w:val="center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0317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ASE 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5FBA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90,44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3ADF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19.011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5284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210,21</w:t>
                  </w:r>
                </w:p>
              </w:tc>
            </w:tr>
            <w:tr w:rsidR="00234DB7" w:rsidRPr="00234DB7" w14:paraId="09BA6F5C" w14:textId="77777777" w:rsidTr="003D222D">
              <w:trPr>
                <w:trHeight w:val="198"/>
                <w:jc w:val="center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5312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ASE 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AEB6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118,35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5802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30.574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2F9E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258,34</w:t>
                  </w:r>
                </w:p>
              </w:tc>
            </w:tr>
            <w:tr w:rsidR="00234DB7" w:rsidRPr="00234DB7" w14:paraId="067B067B" w14:textId="77777777" w:rsidTr="003D222D">
              <w:trPr>
                <w:trHeight w:val="198"/>
                <w:jc w:val="center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EDEB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ASE 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3A29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66,59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27CC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20.245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B035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304,02</w:t>
                  </w:r>
                </w:p>
              </w:tc>
            </w:tr>
            <w:tr w:rsidR="00234DB7" w:rsidRPr="00234DB7" w14:paraId="40E7912C" w14:textId="77777777" w:rsidTr="003D222D">
              <w:trPr>
                <w:trHeight w:val="198"/>
                <w:jc w:val="center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45E2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ASE 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D8E6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46,29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C1B9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14.103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C6A5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304,67</w:t>
                  </w:r>
                </w:p>
              </w:tc>
            </w:tr>
            <w:tr w:rsidR="00234DB7" w:rsidRPr="00234DB7" w14:paraId="50D60D78" w14:textId="77777777" w:rsidTr="003D222D">
              <w:trPr>
                <w:trHeight w:val="198"/>
                <w:jc w:val="center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9267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ASE 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5892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58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AB86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16.543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0A27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285,22</w:t>
                  </w:r>
                </w:p>
              </w:tc>
            </w:tr>
            <w:tr w:rsidR="00234DB7" w:rsidRPr="00234DB7" w14:paraId="243E0169" w14:textId="77777777" w:rsidTr="003D222D">
              <w:trPr>
                <w:trHeight w:val="198"/>
                <w:jc w:val="center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3ECF84B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Total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25AC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100.476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28F3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1.362</w:t>
                  </w:r>
                </w:p>
              </w:tc>
            </w:tr>
            <w:bookmarkEnd w:id="1"/>
          </w:tbl>
          <w:p w14:paraId="301B757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EDB456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El área urbana de cada ASE, es el resultado de una intersección espacial entre la información geográfica de Suelo Urbano y la información geográfica Área de Servicio Exclusivo. El área urbana de cada ASE, es el resultado de una intersección espacial entre la información geográfica de Suelo Urbano y la información geográfica Área de Servicio Exclusivo.</w:t>
            </w:r>
          </w:p>
          <w:p w14:paraId="7F75699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tbl>
            <w:tblPr>
              <w:tblW w:w="3531" w:type="dxa"/>
              <w:jc w:val="center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1199"/>
            </w:tblGrid>
            <w:tr w:rsidR="00234DB7" w:rsidRPr="00234DB7" w14:paraId="00803F37" w14:textId="77777777" w:rsidTr="003D222D">
              <w:trPr>
                <w:trHeight w:val="234"/>
                <w:jc w:val="center"/>
              </w:trPr>
              <w:tc>
                <w:tcPr>
                  <w:tcW w:w="3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bottom"/>
                  <w:hideMark/>
                </w:tcPr>
                <w:p w14:paraId="5661C99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Cesta Aprovechable</w:t>
                  </w:r>
                </w:p>
              </w:tc>
            </w:tr>
            <w:tr w:rsidR="00234DB7" w:rsidRPr="00234DB7" w14:paraId="7A149BCF" w14:textId="77777777" w:rsidTr="003D222D">
              <w:trPr>
                <w:trHeight w:val="234"/>
                <w:jc w:val="center"/>
              </w:trPr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05D6C7" w14:textId="77777777" w:rsidR="00234DB7" w:rsidRPr="00234DB7" w:rsidRDefault="00234DB7" w:rsidP="00234D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No Aprovechable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0D7A2C" w14:textId="77777777" w:rsidR="00234DB7" w:rsidRPr="00234DB7" w:rsidRDefault="00234DB7" w:rsidP="00234D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 xml:space="preserve"> 59.934 </w:t>
                  </w:r>
                </w:p>
              </w:tc>
            </w:tr>
            <w:tr w:rsidR="00234DB7" w:rsidRPr="00234DB7" w14:paraId="5B4B9A71" w14:textId="77777777" w:rsidTr="003D222D">
              <w:trPr>
                <w:trHeight w:val="234"/>
                <w:jc w:val="center"/>
              </w:trPr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AA4C63" w14:textId="77777777" w:rsidR="00234DB7" w:rsidRPr="00234DB7" w:rsidRDefault="00234DB7" w:rsidP="00234D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Aprovechable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4132EE" w14:textId="77777777" w:rsidR="00234DB7" w:rsidRPr="00234DB7" w:rsidRDefault="00234DB7" w:rsidP="00234D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 xml:space="preserve"> 40.542 </w:t>
                  </w:r>
                </w:p>
              </w:tc>
            </w:tr>
            <w:tr w:rsidR="00234DB7" w:rsidRPr="00234DB7" w14:paraId="1A4BC560" w14:textId="77777777" w:rsidTr="003D222D">
              <w:trPr>
                <w:trHeight w:val="234"/>
                <w:jc w:val="center"/>
              </w:trPr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70D3EA" w14:textId="77777777" w:rsidR="00234DB7" w:rsidRPr="00234DB7" w:rsidRDefault="00234DB7" w:rsidP="00234D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general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7EA34E" w14:textId="77777777" w:rsidR="00234DB7" w:rsidRPr="00234DB7" w:rsidRDefault="00234DB7" w:rsidP="00234D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100.476 </w:t>
                  </w:r>
                </w:p>
              </w:tc>
            </w:tr>
          </w:tbl>
          <w:p w14:paraId="23831977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C1B313" w14:textId="2A45BB72" w:rsidR="00234DB7" w:rsidRPr="00234DB7" w:rsidRDefault="00234DB7" w:rsidP="003D22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Fuente: Sistema de Información para la Gestión y Operación del Servicio Público de Aseo.</w:t>
            </w:r>
          </w:p>
          <w:p w14:paraId="4FFF95DA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B249DA5" w14:textId="3259F620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Capas de información geográfica:</w:t>
            </w:r>
          </w:p>
          <w:p w14:paraId="66C0876C" w14:textId="4043E831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ASE1_06_20200907</w:t>
            </w:r>
          </w:p>
          <w:p w14:paraId="03183B31" w14:textId="082F6CFB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ASE2_06_20200303</w:t>
            </w:r>
          </w:p>
          <w:p w14:paraId="53A36B11" w14:textId="1E74901C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ASE3_06_20200831</w:t>
            </w:r>
          </w:p>
          <w:p w14:paraId="3F4F41B8" w14:textId="78C93B1D" w:rsidR="00234DB7" w:rsidRPr="00234DB7" w:rsidRDefault="00234DB7" w:rsidP="00234D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ASE4_06_20200731</w:t>
            </w:r>
          </w:p>
          <w:p w14:paraId="6C3E2ACF" w14:textId="493EA9A7" w:rsidR="00234DB7" w:rsidRDefault="00234DB7" w:rsidP="003D22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ASE5_06_20200519</w:t>
            </w:r>
          </w:p>
          <w:p w14:paraId="5B445728" w14:textId="769CF504" w:rsidR="00234DB7" w:rsidRPr="00234DB7" w:rsidRDefault="00234DB7" w:rsidP="00234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dxa"/>
            <w:vMerge/>
            <w:hideMark/>
          </w:tcPr>
          <w:p w14:paraId="67D07DC8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5" w:type="dxa"/>
            <w:vMerge/>
            <w:hideMark/>
          </w:tcPr>
          <w:p w14:paraId="44766335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hideMark/>
          </w:tcPr>
          <w:p w14:paraId="3420497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3FE856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C2143BF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F07FCE7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6E7AA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AA1F4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835D2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4EE56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53B4C7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73CF7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DD893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7C2EBF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CC8C445" w14:textId="77E6AE8A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Mantener actualizado el inventario de cestas públicas en el Distrito Capital. </w:t>
            </w:r>
          </w:p>
        </w:tc>
        <w:tc>
          <w:tcPr>
            <w:tcW w:w="700" w:type="dxa"/>
            <w:gridSpan w:val="2"/>
            <w:vMerge/>
            <w:hideMark/>
          </w:tcPr>
          <w:p w14:paraId="0D1E40A5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D222D" w:rsidRPr="00234DB7" w14:paraId="708F2DBF" w14:textId="77777777" w:rsidTr="003D222D">
        <w:trPr>
          <w:trHeight w:val="834"/>
        </w:trPr>
        <w:tc>
          <w:tcPr>
            <w:tcW w:w="1477" w:type="dxa"/>
            <w:vMerge/>
            <w:hideMark/>
          </w:tcPr>
          <w:p w14:paraId="6728DBF2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7" w:type="dxa"/>
            <w:hideMark/>
          </w:tcPr>
          <w:p w14:paraId="7E4331D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5B566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7A1EC1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DA0F02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617E75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0D7C3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2F247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6854AD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DABF40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5CD11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FC228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FC9D045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5D1EC3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411D0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07984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9EEF7B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620FDC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7DF03A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AB7C87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27AEE5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194E23F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7228F3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E40B43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E9DE94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C1F08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774C0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C92B69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0956E9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FF4B3CE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4D47CD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37465F7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C2317DB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D0585C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16F376E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8AD1FF" w14:textId="09DA9412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 xml:space="preserve">Frecuencia actual de barrido área urbana </w:t>
            </w:r>
          </w:p>
        </w:tc>
        <w:tc>
          <w:tcPr>
            <w:tcW w:w="6953" w:type="dxa"/>
            <w:noWrap/>
            <w:hideMark/>
          </w:tcPr>
          <w:p w14:paraId="7E811D0B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2" w:name="RANGE!E7"/>
            <w:r w:rsidRPr="00234DB7">
              <w:rPr>
                <w:rFonts w:cstheme="minorHAnsi"/>
                <w:sz w:val="16"/>
                <w:szCs w:val="16"/>
              </w:rPr>
              <w:lastRenderedPageBreak/>
              <w:t> </w:t>
            </w:r>
            <w:bookmarkEnd w:id="2"/>
          </w:p>
          <w:tbl>
            <w:tblPr>
              <w:tblW w:w="6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5"/>
              <w:gridCol w:w="2881"/>
            </w:tblGrid>
            <w:tr w:rsidR="00234DB7" w:rsidRPr="00234DB7" w14:paraId="54E3C03C" w14:textId="77777777" w:rsidTr="003D222D">
              <w:trPr>
                <w:trHeight w:val="504"/>
                <w:jc w:val="center"/>
              </w:trPr>
              <w:tc>
                <w:tcPr>
                  <w:tcW w:w="3923" w:type="dxa"/>
                  <w:shd w:val="clear" w:color="auto" w:fill="D9E2F3" w:themeFill="accent1" w:themeFillTint="33"/>
                  <w:vAlign w:val="center"/>
                  <w:hideMark/>
                </w:tcPr>
                <w:p w14:paraId="12D0C81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bookmarkStart w:id="3" w:name="OLE_LINK3"/>
                  <w:r w:rsidRPr="00234DB7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Categoría</w:t>
                  </w:r>
                </w:p>
              </w:tc>
              <w:tc>
                <w:tcPr>
                  <w:tcW w:w="2902" w:type="dxa"/>
                  <w:shd w:val="clear" w:color="auto" w:fill="D9E2F3" w:themeFill="accent1" w:themeFillTint="33"/>
                  <w:vAlign w:val="center"/>
                  <w:hideMark/>
                </w:tcPr>
                <w:p w14:paraId="6E97E97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Frecuencia (Veces por semana)</w:t>
                  </w:r>
                </w:p>
              </w:tc>
            </w:tr>
            <w:tr w:rsidR="00234DB7" w:rsidRPr="00234DB7" w14:paraId="3DF17E78" w14:textId="77777777" w:rsidTr="003D222D">
              <w:trPr>
                <w:trHeight w:val="426"/>
                <w:jc w:val="center"/>
              </w:trPr>
              <w:tc>
                <w:tcPr>
                  <w:tcW w:w="6825" w:type="dxa"/>
                  <w:gridSpan w:val="2"/>
                  <w:vAlign w:val="center"/>
                  <w:hideMark/>
                </w:tcPr>
                <w:p w14:paraId="4052A78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Elementos del distrito susceptibles a ser barridos, que NO se encuentran dentro de las Zonas de atención especial</w:t>
                  </w:r>
                </w:p>
              </w:tc>
            </w:tr>
            <w:tr w:rsidR="00234DB7" w:rsidRPr="00234DB7" w14:paraId="69D709F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shd w:val="clear" w:color="auto" w:fill="auto"/>
                  <w:vAlign w:val="center"/>
                  <w:hideMark/>
                </w:tcPr>
                <w:p w14:paraId="748DA3A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Malla vial arterial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78CCF4C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143888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shd w:val="clear" w:color="auto" w:fill="auto"/>
                  <w:vAlign w:val="center"/>
                  <w:hideMark/>
                </w:tcPr>
                <w:p w14:paraId="79A7732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Malla vial intermedia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27F947C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77BFCE4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shd w:val="clear" w:color="auto" w:fill="auto"/>
                  <w:vAlign w:val="center"/>
                  <w:hideMark/>
                </w:tcPr>
                <w:p w14:paraId="36D9070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Malla vial local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3EEF273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43B04E4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shd w:val="clear" w:color="auto" w:fill="auto"/>
                  <w:vAlign w:val="center"/>
                  <w:hideMark/>
                </w:tcPr>
                <w:p w14:paraId="145A6D1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Malla vial peatonal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6C16D9D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6720A9B9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shd w:val="clear" w:color="auto" w:fill="auto"/>
                  <w:vAlign w:val="center"/>
                  <w:hideMark/>
                </w:tcPr>
                <w:p w14:paraId="5DB7916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Malla vial Sin definir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6651B1D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18F2D0C4" w14:textId="77777777" w:rsidTr="003D222D">
              <w:trPr>
                <w:trHeight w:val="771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6B1BFA8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Alameda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2B6691C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De acuerdo con la categorización de la vía en la que se encuentre ubicado</w:t>
                  </w:r>
                </w:p>
              </w:tc>
            </w:tr>
            <w:tr w:rsidR="00234DB7" w:rsidRPr="00234DB7" w14:paraId="0D0C583C" w14:textId="77777777" w:rsidTr="003D222D">
              <w:trPr>
                <w:trHeight w:val="771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363FAA6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>Puentes Peatonales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4378D19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De acuerdo con la categorización de la vía en la que se encuentre ubicado</w:t>
                  </w:r>
                </w:p>
              </w:tc>
            </w:tr>
            <w:tr w:rsidR="00234DB7" w:rsidRPr="00234DB7" w14:paraId="33264374" w14:textId="77777777" w:rsidTr="003D222D">
              <w:trPr>
                <w:trHeight w:val="771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2DA19DE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Cicloruta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2C32C7C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De acuerdo con la categorización de la vía en la que se encuentre ubicado</w:t>
                  </w:r>
                </w:p>
              </w:tc>
            </w:tr>
            <w:tr w:rsidR="00234DB7" w:rsidRPr="00234DB7" w14:paraId="2B31590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5DF69B2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Calzada Peatonal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58AACAC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63B6D82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1F31589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Parque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4320FDD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6FF1D45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7890239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Separadores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4CB2519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3A00326A" w14:textId="77777777" w:rsidTr="003D222D">
              <w:trPr>
                <w:trHeight w:val="279"/>
                <w:jc w:val="center"/>
              </w:trPr>
              <w:tc>
                <w:tcPr>
                  <w:tcW w:w="3923" w:type="dxa"/>
                  <w:vAlign w:val="center"/>
                  <w:hideMark/>
                </w:tcPr>
                <w:p w14:paraId="2B6B10E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Plazas</w:t>
                  </w:r>
                </w:p>
              </w:tc>
              <w:tc>
                <w:tcPr>
                  <w:tcW w:w="2902" w:type="dxa"/>
                  <w:vAlign w:val="center"/>
                  <w:hideMark/>
                </w:tcPr>
                <w:p w14:paraId="4575245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</w:tr>
            <w:tr w:rsidR="00234DB7" w:rsidRPr="00234DB7" w14:paraId="34028756" w14:textId="77777777" w:rsidTr="003D222D">
              <w:trPr>
                <w:trHeight w:val="266"/>
                <w:jc w:val="center"/>
              </w:trPr>
              <w:tc>
                <w:tcPr>
                  <w:tcW w:w="6825" w:type="dxa"/>
                  <w:gridSpan w:val="2"/>
                  <w:vAlign w:val="center"/>
                  <w:hideMark/>
                </w:tcPr>
                <w:p w14:paraId="349ADC4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Zonas de atención especial</w:t>
                  </w:r>
                </w:p>
              </w:tc>
            </w:tr>
            <w:tr w:rsidR="00234DB7" w:rsidRPr="00234DB7" w14:paraId="3CE770EA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600EB06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Ambiente Polígono 1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E92482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1B06060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5E38BF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Ambiente Polígono 2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57C423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57C9A98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121717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Ambiente Polígono 3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0B0B9E6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69109D3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6E7918B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Ambiente Polígono 4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6B56C8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482319C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D6BB5E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Campin Alrededores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82E028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</w:tr>
            <w:tr w:rsidR="00234DB7" w:rsidRPr="00234DB7" w14:paraId="31459BE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5A0DE5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Cementerio Central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077F149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53E9A6F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67BC05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Centro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48EC35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28</w:t>
                  </w:r>
                </w:p>
              </w:tc>
            </w:tr>
            <w:tr w:rsidR="00234DB7" w:rsidRPr="00234DB7" w14:paraId="7B70FFF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5B840C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Centro Administrativo Distrital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89AF33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0129850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91853B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Centro Historico y Cultural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54F602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28</w:t>
                  </w:r>
                </w:p>
              </w:tc>
            </w:tr>
            <w:tr w:rsidR="00234DB7" w:rsidRPr="00234DB7" w14:paraId="21F8867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0E0252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Centro Internacional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1FDD59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2D61BC52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64C768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Corferias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E6C576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0FED44D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9826E9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Corredor Caracas Calle 13 -Calle 22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BD906F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28</w:t>
                  </w:r>
                </w:p>
              </w:tc>
            </w:tr>
            <w:tr w:rsidR="00234DB7" w:rsidRPr="00234DB7" w14:paraId="0FEDE05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C75CEE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Corredores Comercial Suba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E8F70F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00273F8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3C53CC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Doce de Octubre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0BA8FB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6677F4A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CBC3FA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El Carmen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CE208C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0A37356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2F1077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Kennedy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3B7B8B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3ECE68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3097FB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Las Cruces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E75AFF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67B99A0A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253EE2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las Ferias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8E441B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1FB8BFCA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657510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Los Luceros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ECBE90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48AD70F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DA26C0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Paloquemao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B17BCA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19F1037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0D492B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San Benito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60C890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0860E1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E1EE21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San Carlos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1D481D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40F04AA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1D855C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Santander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35FE56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87E3E22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D6DB9C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Plaza de Mercado Trinidad Galán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57C9C1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3675F69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E22754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San Andresito de 38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AF9A68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5E43050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6682A4A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>San Andresito de San Jose - Plaza España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CF3565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6903B120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C244F0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San Victorino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7F7D06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28</w:t>
                  </w:r>
                </w:p>
              </w:tc>
            </w:tr>
            <w:tr w:rsidR="00234DB7" w:rsidRPr="00234DB7" w14:paraId="642FA20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DAEF60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Sector El Progreso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C228AB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59705CAE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268F9A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Sector Juzgados y Usatama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03E848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B6FBF90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6A06D4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Sector La Hortua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38D367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30E482DB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914B79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Terminal de transporte Norte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AD462F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61D16B37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97CD41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Terminal de transporte Salitre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4E1499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1B80DD0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A0B07C1" w14:textId="00ED6ADB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Usaquén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4354AB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25C7BE47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39ACEB8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Vía la Calera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9D46F8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</w:tr>
            <w:tr w:rsidR="00234DB7" w:rsidRPr="00234DB7" w14:paraId="6E360CF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ADB65A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20 de Julio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DD7E34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50319F8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A9BCC6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7 de Agosto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5FD444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3CBF5D39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AC2C7C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Carrera 13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D77ECA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2A07A3A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4682C4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Chapinero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B7747B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759E7E34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21E2BE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Chapinero Norte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A8684B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13F22337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C5C8F4B" w14:textId="52AC8534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Engativá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5F21A9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4CF679D6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B3DB618" w14:textId="0470AB0A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Fontibón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97F8AA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7A60664A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6ACF2CA" w14:textId="4AE28972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Galerías -Quesada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3EB066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53AFAD1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F4127C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Kennedy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1A00A1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63DDB25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58FD63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Patio Bonito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A1A092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1413A4E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B10CFDC" w14:textId="2A615D0B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Plaza de las Américas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F03139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4AFC39F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0AA275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Portal de Suba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AB3B38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3E477D2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948510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Quirigua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6588DD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197102D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79A072E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Restrepo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B1255C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2E6336F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F85D1C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Restrepo II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BCCE467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A2AA739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F40327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Restrepo occidental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CDBDFE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002A7E7D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15DEF8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Ricaurte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BBBD6C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12</w:t>
                  </w:r>
                </w:p>
              </w:tc>
            </w:tr>
            <w:tr w:rsidR="00234DB7" w:rsidRPr="00234DB7" w14:paraId="4F719EF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94322C0" w14:textId="1E9D2B7D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Salazar Gómez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1F991970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194586BB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4EBB22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Santa Librada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11DA4B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0D9871C5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B4E83E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Suba Centro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E2647A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30C1DA9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C5155B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Suba Compartir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751AAA4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160080A3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2DAAC32" w14:textId="4AB6E53C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Suba Rincón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A0CBEC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72EBB516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2C53AF9A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Usme Pueblo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1847E3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4198971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578EFF6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Venecia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23E920B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198A4E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5EA522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Comercial Villas de Granada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95EB6D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1ED0C312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7FA189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de Mitigación Abastos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508F26CF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5852886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49D8444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de Tolerancia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08C0679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234DB7" w:rsidRPr="00234DB7" w14:paraId="72D2BBA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147F058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>Zona de Tolerancia II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FDC55C1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234DB7" w:rsidRPr="00234DB7" w14:paraId="2E64E018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9750CB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G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3A74D03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3835DAFB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6EF5B3D6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Modelia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6300FEA5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</w:tr>
            <w:tr w:rsidR="00234DB7" w:rsidRPr="00234DB7" w14:paraId="15FBBFC1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051E9D43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Policarpa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0283D129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</w:tr>
            <w:tr w:rsidR="00234DB7" w:rsidRPr="00234DB7" w14:paraId="23AE479F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75F808E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T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4779B8AB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</w:tr>
            <w:tr w:rsidR="00234DB7" w:rsidRPr="00234DB7" w14:paraId="073BC980" w14:textId="77777777" w:rsidTr="003D222D">
              <w:trPr>
                <w:trHeight w:val="266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6FFE6DE2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UPZ 44 Américas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0ECA701D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234DB7" w:rsidRPr="00234DB7" w14:paraId="115BA429" w14:textId="77777777" w:rsidTr="003D222D">
              <w:trPr>
                <w:trHeight w:val="279"/>
                <w:jc w:val="center"/>
              </w:trPr>
              <w:tc>
                <w:tcPr>
                  <w:tcW w:w="3923" w:type="dxa"/>
                  <w:noWrap/>
                  <w:vAlign w:val="bottom"/>
                  <w:hideMark/>
                </w:tcPr>
                <w:p w14:paraId="1BADF97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Zona UPZ 45 Carvajal</w:t>
                  </w:r>
                </w:p>
              </w:tc>
              <w:tc>
                <w:tcPr>
                  <w:tcW w:w="2902" w:type="dxa"/>
                  <w:noWrap/>
                  <w:vAlign w:val="bottom"/>
                  <w:hideMark/>
                </w:tcPr>
                <w:p w14:paraId="7C48D68C" w14:textId="77777777" w:rsidR="00234DB7" w:rsidRPr="00234DB7" w:rsidRDefault="00234DB7" w:rsidP="00234DB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34D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bookmarkEnd w:id="3"/>
          </w:tbl>
          <w:p w14:paraId="59A6D982" w14:textId="11D6F4FC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dxa"/>
            <w:vMerge/>
            <w:hideMark/>
          </w:tcPr>
          <w:p w14:paraId="70F34111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5" w:type="dxa"/>
            <w:vMerge/>
            <w:hideMark/>
          </w:tcPr>
          <w:p w14:paraId="3F141825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hideMark/>
          </w:tcPr>
          <w:p w14:paraId="4691F0B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A334B8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69A92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9734F0A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172A4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9A783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C0866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80FCE1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B0099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53474C6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160F3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1E7B0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3EBFD3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60F6C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CEF2750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FF1F5F9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7E7C4D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AC23B1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234E54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176927E" w14:textId="77777777" w:rsid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1FF7B5C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DEC340A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7F7C698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162335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466C6A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B4197F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10EB844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7BF0F7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F489A52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A9087D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C02EED6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CF51E59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B90D053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CD0CDF" w14:textId="77777777" w:rsidR="003D222D" w:rsidRDefault="003D222D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EF1DBC" w14:textId="6D94BABE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  <w:r w:rsidRPr="00234DB7">
              <w:rPr>
                <w:rFonts w:cstheme="minorHAnsi"/>
                <w:sz w:val="16"/>
                <w:szCs w:val="16"/>
              </w:rPr>
              <w:t>Garantizar la correcta asignación de frecuencias en la atención de barrido y limpieza, en las zonas de espacio público de la ciudad, de acuerdo con dinámicas territoriales.</w:t>
            </w:r>
          </w:p>
        </w:tc>
        <w:tc>
          <w:tcPr>
            <w:tcW w:w="700" w:type="dxa"/>
            <w:gridSpan w:val="2"/>
            <w:vMerge/>
            <w:hideMark/>
          </w:tcPr>
          <w:p w14:paraId="7054640D" w14:textId="77777777" w:rsidR="00234DB7" w:rsidRPr="00234DB7" w:rsidRDefault="00234DB7" w:rsidP="00234DB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39D61D2" w14:textId="07BE81F2" w:rsidR="003208EA" w:rsidRDefault="003208EA" w:rsidP="007F03EC">
      <w:pPr>
        <w:jc w:val="both"/>
      </w:pPr>
    </w:p>
    <w:p w14:paraId="328BCD6C" w14:textId="38547E07" w:rsidR="003208EA" w:rsidRDefault="003208EA" w:rsidP="007F03EC">
      <w:pPr>
        <w:jc w:val="both"/>
      </w:pPr>
    </w:p>
    <w:p w14:paraId="1C73AB8F" w14:textId="1C895EB3" w:rsidR="003208EA" w:rsidRDefault="003208EA" w:rsidP="007F03EC">
      <w:pPr>
        <w:jc w:val="both"/>
      </w:pPr>
    </w:p>
    <w:p w14:paraId="5D02B305" w14:textId="75D441F8" w:rsidR="003208EA" w:rsidRDefault="003208EA" w:rsidP="007F03EC">
      <w:pPr>
        <w:jc w:val="both"/>
      </w:pPr>
    </w:p>
    <w:p w14:paraId="6AF3CF03" w14:textId="2659931D" w:rsidR="003D222D" w:rsidRDefault="003D222D" w:rsidP="007F03EC">
      <w:pPr>
        <w:jc w:val="both"/>
      </w:pPr>
    </w:p>
    <w:p w14:paraId="556D7E19" w14:textId="648B789F" w:rsidR="003D222D" w:rsidRDefault="003D222D" w:rsidP="007F03EC">
      <w:pPr>
        <w:jc w:val="both"/>
      </w:pPr>
    </w:p>
    <w:p w14:paraId="559F490C" w14:textId="5AC230AB" w:rsidR="003D222D" w:rsidRDefault="003D222D" w:rsidP="007F03EC">
      <w:pPr>
        <w:jc w:val="both"/>
      </w:pPr>
    </w:p>
    <w:sectPr w:rsidR="003D222D" w:rsidSect="00AC5A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9"/>
    <w:rsid w:val="00054559"/>
    <w:rsid w:val="00103E0E"/>
    <w:rsid w:val="001454BD"/>
    <w:rsid w:val="00234DB7"/>
    <w:rsid w:val="00240727"/>
    <w:rsid w:val="00301C13"/>
    <w:rsid w:val="003208EA"/>
    <w:rsid w:val="003217BD"/>
    <w:rsid w:val="00325128"/>
    <w:rsid w:val="00350104"/>
    <w:rsid w:val="00370DB1"/>
    <w:rsid w:val="003D222D"/>
    <w:rsid w:val="00407326"/>
    <w:rsid w:val="004F6193"/>
    <w:rsid w:val="00516586"/>
    <w:rsid w:val="00535537"/>
    <w:rsid w:val="00606DC6"/>
    <w:rsid w:val="00797FAF"/>
    <w:rsid w:val="007F03EC"/>
    <w:rsid w:val="0089065B"/>
    <w:rsid w:val="008A6688"/>
    <w:rsid w:val="008D3CE3"/>
    <w:rsid w:val="00A84808"/>
    <w:rsid w:val="00AA65CE"/>
    <w:rsid w:val="00AC5A72"/>
    <w:rsid w:val="00B506CD"/>
    <w:rsid w:val="00C65B7D"/>
    <w:rsid w:val="00CF4B00"/>
    <w:rsid w:val="00E30BBA"/>
    <w:rsid w:val="00E758CB"/>
    <w:rsid w:val="00E81040"/>
    <w:rsid w:val="00EA306F"/>
    <w:rsid w:val="00EB6BF2"/>
    <w:rsid w:val="00F52574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F3F"/>
  <w15:chartTrackingRefBased/>
  <w15:docId w15:val="{A1A4C6B3-ABDD-4737-AA39-35725AC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3BA5EE6075647B83267605D9CEBA2" ma:contentTypeVersion="11" ma:contentTypeDescription="Create a new document." ma:contentTypeScope="" ma:versionID="d418f7b1df5e8868f036ec7343fd94b4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cfa13921c470a926686658a0f6670b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FE58B-6066-48FD-9071-20A94CDE83E3}"/>
</file>

<file path=customXml/itemProps2.xml><?xml version="1.0" encoding="utf-8"?>
<ds:datastoreItem xmlns:ds="http://schemas.openxmlformats.org/officeDocument/2006/customXml" ds:itemID="{3D0B8768-D8C3-4B28-944E-448122F41AF8}"/>
</file>

<file path=customXml/itemProps3.xml><?xml version="1.0" encoding="utf-8"?>
<ds:datastoreItem xmlns:ds="http://schemas.openxmlformats.org/officeDocument/2006/customXml" ds:itemID="{3547BDFC-C399-4154-8319-92980D9CB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Eliana Rodriguez Salamanca</dc:creator>
  <cp:keywords/>
  <dc:description/>
  <cp:lastModifiedBy>casa</cp:lastModifiedBy>
  <cp:revision>3</cp:revision>
  <dcterms:created xsi:type="dcterms:W3CDTF">2020-12-05T23:04:00Z</dcterms:created>
  <dcterms:modified xsi:type="dcterms:W3CDTF">2020-12-05T23:29:00Z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